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E0" w:rsidRPr="000738E0" w:rsidRDefault="000738E0" w:rsidP="000738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30.07.2019</w:t>
      </w:r>
      <w:proofErr w:type="gramStart"/>
      <w:r>
        <w:rPr>
          <w:color w:val="000000"/>
        </w:rPr>
        <w:t xml:space="preserve"> </w:t>
      </w:r>
      <w:r w:rsidRPr="000738E0">
        <w:rPr>
          <w:color w:val="000000"/>
        </w:rPr>
        <w:t>С</w:t>
      </w:r>
      <w:proofErr w:type="gramEnd"/>
      <w:r w:rsidRPr="000738E0">
        <w:rPr>
          <w:color w:val="000000"/>
        </w:rPr>
        <w:t xml:space="preserve">ейчас все большей популярностью среди детей и подростков пользуются такие модные технические средства как </w:t>
      </w:r>
      <w:proofErr w:type="spellStart"/>
      <w:r w:rsidRPr="000738E0">
        <w:rPr>
          <w:color w:val="000000"/>
        </w:rPr>
        <w:t>сигвеи</w:t>
      </w:r>
      <w:proofErr w:type="spellEnd"/>
      <w:r w:rsidRPr="000738E0">
        <w:rPr>
          <w:color w:val="000000"/>
        </w:rPr>
        <w:t xml:space="preserve"> (два колеса, для управления которыми используется руль), </w:t>
      </w:r>
      <w:proofErr w:type="spellStart"/>
      <w:r w:rsidRPr="000738E0">
        <w:rPr>
          <w:color w:val="000000"/>
        </w:rPr>
        <w:t>гироскутеры</w:t>
      </w:r>
      <w:proofErr w:type="spellEnd"/>
      <w:r w:rsidRPr="000738E0">
        <w:rPr>
          <w:color w:val="000000"/>
        </w:rPr>
        <w:t xml:space="preserve"> (два колеса без руля, управление которыми происходит путём переноса массы тела), </w:t>
      </w:r>
      <w:proofErr w:type="spellStart"/>
      <w:r w:rsidRPr="000738E0">
        <w:rPr>
          <w:color w:val="000000"/>
        </w:rPr>
        <w:t>моноколёса</w:t>
      </w:r>
      <w:proofErr w:type="spellEnd"/>
      <w:r w:rsidRPr="000738E0">
        <w:rPr>
          <w:color w:val="000000"/>
        </w:rPr>
        <w:t xml:space="preserve"> (одно колесо, также управляемое переносом массы тела).</w:t>
      </w:r>
    </w:p>
    <w:p w:rsidR="000738E0" w:rsidRPr="000738E0" w:rsidRDefault="00194AB6" w:rsidP="000738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0738E0" w:rsidRPr="000738E0">
        <w:rPr>
          <w:color w:val="000000"/>
        </w:rPr>
        <w:t>Все они имеют электрический двигатель, различную мощность и позволяют быстро передвигаться.</w:t>
      </w:r>
    </w:p>
    <w:p w:rsidR="000738E0" w:rsidRPr="000738E0" w:rsidRDefault="00194AB6" w:rsidP="000738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0738E0" w:rsidRPr="000738E0">
        <w:rPr>
          <w:color w:val="000000"/>
        </w:rPr>
        <w:t>Чаще всего родители приобретают их детям в качестве подарков или, например, за хорошую учебу или поведение. Однако далеко не все родители представляют, какую угрозу для жизни и здоровья ребенка могут нести эти новомодные игрушки.</w:t>
      </w:r>
    </w:p>
    <w:p w:rsidR="000738E0" w:rsidRPr="000738E0" w:rsidRDefault="00194AB6" w:rsidP="000738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0738E0" w:rsidRPr="000738E0">
        <w:rPr>
          <w:color w:val="000000"/>
        </w:rPr>
        <w:t>Необходимо обратить внимание, что данные технические средства могут развивать немалую скорость. При падении ребенок может получить серьезные травмы. Поэтому, в первую очередь, необходимо подумать о средствах защиты: наколенниках, налокотниках и шлемах.</w:t>
      </w:r>
    </w:p>
    <w:p w:rsidR="000738E0" w:rsidRPr="000738E0" w:rsidRDefault="00194AB6" w:rsidP="000738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0738E0" w:rsidRPr="000738E0">
        <w:rPr>
          <w:color w:val="000000"/>
        </w:rPr>
        <w:t>Кроме того</w:t>
      </w:r>
      <w:r w:rsidR="000738E0">
        <w:rPr>
          <w:color w:val="000000"/>
        </w:rPr>
        <w:t>,</w:t>
      </w:r>
      <w:r w:rsidR="000738E0" w:rsidRPr="000738E0">
        <w:rPr>
          <w:color w:val="000000"/>
        </w:rPr>
        <w:t xml:space="preserve"> важно помнить, что эти технические средства предназначены исключительно для личного активного отдыха вне проезжей части дорог. Поэтому родители должны четко определить места для</w:t>
      </w:r>
      <w:r w:rsidR="000738E0">
        <w:rPr>
          <w:color w:val="000000"/>
        </w:rPr>
        <w:t xml:space="preserve"> катания – это могут быть </w:t>
      </w:r>
      <w:r w:rsidR="000738E0" w:rsidRPr="000738E0">
        <w:rPr>
          <w:color w:val="000000"/>
        </w:rPr>
        <w:t>закрытые площадки, школьные стадионы, парки, т.е. те места, куда ограничен въезд автомобилям.</w:t>
      </w:r>
    </w:p>
    <w:p w:rsidR="000738E0" w:rsidRPr="000738E0" w:rsidRDefault="000738E0" w:rsidP="000738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38E0">
        <w:rPr>
          <w:color w:val="000000"/>
        </w:rPr>
        <w:t xml:space="preserve">При необдуманном выезде на проезжую часть, дети, катающиеся на </w:t>
      </w:r>
      <w:proofErr w:type="spellStart"/>
      <w:r w:rsidRPr="000738E0">
        <w:rPr>
          <w:color w:val="000000"/>
        </w:rPr>
        <w:t>гироскутерах</w:t>
      </w:r>
      <w:proofErr w:type="spellEnd"/>
      <w:r w:rsidRPr="000738E0">
        <w:rPr>
          <w:color w:val="000000"/>
        </w:rPr>
        <w:t xml:space="preserve">, </w:t>
      </w:r>
      <w:proofErr w:type="spellStart"/>
      <w:r w:rsidRPr="000738E0">
        <w:rPr>
          <w:color w:val="000000"/>
        </w:rPr>
        <w:t>моноколесах</w:t>
      </w:r>
      <w:proofErr w:type="spellEnd"/>
      <w:r w:rsidRPr="000738E0">
        <w:rPr>
          <w:color w:val="000000"/>
        </w:rPr>
        <w:t xml:space="preserve"> и </w:t>
      </w:r>
      <w:proofErr w:type="spellStart"/>
      <w:r w:rsidRPr="000738E0">
        <w:rPr>
          <w:color w:val="000000"/>
        </w:rPr>
        <w:t>сигвеях</w:t>
      </w:r>
      <w:proofErr w:type="spellEnd"/>
      <w:r w:rsidRPr="000738E0">
        <w:rPr>
          <w:color w:val="000000"/>
        </w:rPr>
        <w:t xml:space="preserve">, рискуют быть сбитыми автомобилями, водители которых просто не успеют среагировать на </w:t>
      </w:r>
      <w:proofErr w:type="gramStart"/>
      <w:r w:rsidRPr="000738E0">
        <w:rPr>
          <w:color w:val="000000"/>
        </w:rPr>
        <w:t>резко появившегося на</w:t>
      </w:r>
      <w:proofErr w:type="gramEnd"/>
      <w:r w:rsidRPr="000738E0">
        <w:rPr>
          <w:color w:val="000000"/>
        </w:rPr>
        <w:t xml:space="preserve"> дороге участника движения.</w:t>
      </w:r>
    </w:p>
    <w:p w:rsidR="000738E0" w:rsidRPr="000738E0" w:rsidRDefault="000738E0" w:rsidP="000738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0738E0">
        <w:rPr>
          <w:color w:val="000000"/>
        </w:rPr>
        <w:t xml:space="preserve">В обязательном порядке родители должны проинструктировать детей, обращая внимание на следующие моменты: кататься нужно, не создавая помех другим людям; во время движения не пользовать мобильными телефонами или другими гаджетами; сохранять безопасную скорость, следить за своей безопасностью, останавливать </w:t>
      </w:r>
      <w:proofErr w:type="spellStart"/>
      <w:r w:rsidRPr="000738E0">
        <w:rPr>
          <w:color w:val="000000"/>
        </w:rPr>
        <w:t>гироскутер</w:t>
      </w:r>
      <w:proofErr w:type="spellEnd"/>
      <w:r w:rsidRPr="000738E0">
        <w:rPr>
          <w:color w:val="000000"/>
        </w:rPr>
        <w:t xml:space="preserve"> плавно и аккуратно; соблюдать безопасную дистанцию до людей, любых объектов и предметов во избежание столкновений и несчастных случаев.</w:t>
      </w:r>
      <w:proofErr w:type="gramEnd"/>
    </w:p>
    <w:p w:rsidR="000738E0" w:rsidRDefault="000738E0" w:rsidP="000738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38E0">
        <w:rPr>
          <w:color w:val="000000"/>
        </w:rPr>
        <w:t>Соблюдение этих несложных правил поможет сохранить жизнь и здоровье детей.</w:t>
      </w:r>
    </w:p>
    <w:p w:rsidR="000738E0" w:rsidRDefault="000738E0" w:rsidP="000738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738E0" w:rsidRPr="000738E0" w:rsidRDefault="00424E69" w:rsidP="000738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940425" cy="8686635"/>
            <wp:effectExtent l="0" t="0" r="3175" b="635"/>
            <wp:docPr id="1" name="Рисунок 1" descr="C:\Users\User\Downloads\Безопасность современных средств передви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Безопасность современных средств передвиж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738E0" w:rsidRPr="000738E0">
        <w:rPr>
          <w:color w:val="000000"/>
        </w:rPr>
        <w:t> </w:t>
      </w:r>
    </w:p>
    <w:p w:rsidR="00C3024D" w:rsidRDefault="00C3024D" w:rsidP="000738E0">
      <w:pPr>
        <w:jc w:val="both"/>
      </w:pPr>
    </w:p>
    <w:sectPr w:rsidR="00C3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C4"/>
    <w:rsid w:val="000738E0"/>
    <w:rsid w:val="00194AB6"/>
    <w:rsid w:val="00424E69"/>
    <w:rsid w:val="004D74A2"/>
    <w:rsid w:val="00576E4C"/>
    <w:rsid w:val="008B72C4"/>
    <w:rsid w:val="00C3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2019-07-30T07:01:00Z</dcterms:created>
  <dcterms:modified xsi:type="dcterms:W3CDTF">2019-07-30T09:21:00Z</dcterms:modified>
</cp:coreProperties>
</file>